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240" w:lineRule="auto"/>
        <w:ind w:left="2363" w:right="2249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264662"/>
          <w:w w:val="72"/>
        </w:rPr>
        <w:t>Q</w:t>
      </w:r>
      <w:r>
        <w:rPr>
          <w:rFonts w:ascii="Times New Roman" w:hAnsi="Times New Roman" w:cs="Times New Roman" w:eastAsia="Times New Roman"/>
          <w:sz w:val="35"/>
          <w:szCs w:val="35"/>
          <w:color w:val="264662"/>
          <w:spacing w:val="-9"/>
          <w:w w:val="72"/>
        </w:rPr>
        <w:t>t</w:t>
      </w:r>
      <w:r>
        <w:rPr>
          <w:rFonts w:ascii="Times New Roman" w:hAnsi="Times New Roman" w:cs="Times New Roman" w:eastAsia="Times New Roman"/>
          <w:sz w:val="35"/>
          <w:szCs w:val="35"/>
          <w:color w:val="053F6B"/>
          <w:spacing w:val="0"/>
          <w:w w:val="111"/>
        </w:rPr>
        <w:t>ongress</w:t>
      </w:r>
      <w:r>
        <w:rPr>
          <w:rFonts w:ascii="Times New Roman" w:hAnsi="Times New Roman" w:cs="Times New Roman" w:eastAsia="Times New Roman"/>
          <w:sz w:val="35"/>
          <w:szCs w:val="35"/>
          <w:color w:val="053F6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053F6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5"/>
          <w:szCs w:val="35"/>
          <w:color w:val="053F6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053F6B"/>
          <w:spacing w:val="0"/>
          <w:w w:val="95"/>
        </w:rPr>
        <w:t>tlJe</w:t>
      </w:r>
      <w:r>
        <w:rPr>
          <w:rFonts w:ascii="Times New Roman" w:hAnsi="Times New Roman" w:cs="Times New Roman" w:eastAsia="Times New Roman"/>
          <w:sz w:val="35"/>
          <w:szCs w:val="35"/>
          <w:color w:val="053F6B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053F6B"/>
          <w:spacing w:val="0"/>
          <w:w w:val="100"/>
        </w:rPr>
        <w:t>lllniteb</w:t>
      </w:r>
      <w:r>
        <w:rPr>
          <w:rFonts w:ascii="Times New Roman" w:hAnsi="Times New Roman" w:cs="Times New Roman" w:eastAsia="Times New Roman"/>
          <w:sz w:val="35"/>
          <w:szCs w:val="35"/>
          <w:color w:val="053F6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053F6B"/>
          <w:spacing w:val="0"/>
          <w:w w:val="124"/>
        </w:rPr>
        <w:t>§tntes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6" w:after="0" w:line="240" w:lineRule="auto"/>
        <w:ind w:left="3310" w:right="3201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53F6B"/>
          <w:spacing w:val="0"/>
          <w:w w:val="100"/>
        </w:rPr>
        <w:t>masfliugton,</w:t>
      </w:r>
      <w:r>
        <w:rPr>
          <w:rFonts w:ascii="Times New Roman" w:hAnsi="Times New Roman" w:cs="Times New Roman" w:eastAsia="Times New Roman"/>
          <w:sz w:val="28"/>
          <w:szCs w:val="28"/>
          <w:color w:val="053F6B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3F6B"/>
          <w:spacing w:val="0"/>
          <w:w w:val="100"/>
        </w:rPr>
        <w:t>l)(!t</w:t>
      </w:r>
      <w:r>
        <w:rPr>
          <w:rFonts w:ascii="Times New Roman" w:hAnsi="Times New Roman" w:cs="Times New Roman" w:eastAsia="Times New Roman"/>
          <w:sz w:val="22"/>
          <w:szCs w:val="22"/>
          <w:color w:val="053F6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053F6B"/>
          <w:spacing w:val="0"/>
          <w:w w:val="103"/>
        </w:rPr>
        <w:t>20515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54" w:right="382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4"/>
          <w:position w:val="-1"/>
        </w:rPr>
        <w:t>March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  <w:position w:val="-1"/>
        </w:rPr>
        <w:t>13,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  <w:position w:val="-1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60" w:h="15860"/>
          <w:pgMar w:top="1060" w:bottom="280" w:left="1340" w:right="1660"/>
        </w:sectPr>
      </w:pPr>
      <w:rPr/>
    </w:p>
    <w:p>
      <w:pPr>
        <w:spacing w:before="29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Rosa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DeLaura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5" w:lineRule="exact"/>
        <w:ind w:left="12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Chairwoman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64" w:lineRule="exact"/>
        <w:ind w:left="129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9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Appropriations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Subcommittee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Labor,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Education,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Agencies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H-307,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6"/>
          <w:w w:val="9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696E70"/>
          <w:spacing w:val="-14"/>
          <w:w w:val="16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1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Capitol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9" w:lineRule="exact"/>
        <w:ind w:left="1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Washington,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9"/>
        </w:rPr>
        <w:t>D.C.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20515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Tom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Cole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5" w:lineRule="exact"/>
        <w:ind w:left="5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Ranking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64" w:lineRule="exact"/>
        <w:ind w:right="137" w:firstLine="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w w:val="97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9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Appropriations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Subcommittee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Labor,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Education,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4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Agencies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4" w:lineRule="exact"/>
        <w:ind w:left="5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1016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Longworth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0" w:lineRule="exact"/>
        <w:ind w:left="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  <w:position w:val="-1"/>
        </w:rPr>
        <w:t>Washington,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0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  <w:position w:val="-1"/>
        </w:rPr>
        <w:t>D.C.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5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  <w:position w:val="-1"/>
        </w:rPr>
        <w:t>20515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1060" w:bottom="280" w:left="1340" w:right="1660"/>
          <w:cols w:num="2" w:equalWidth="0">
            <w:col w:w="4204" w:space="743"/>
            <w:col w:w="431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Dear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Chairwoman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DeLaura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Ranking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9"/>
        </w:rPr>
        <w:t>Col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5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565D5D"/>
          <w:spacing w:val="0"/>
          <w:w w:val="16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2" w:right="6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Fiscal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{FY)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Departments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Labor,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5" w:lineRule="exact"/>
        <w:ind w:left="12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Education,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Agencies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Appropriations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9"/>
        </w:rPr>
        <w:t>bill,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urge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64" w:lineRule="exact"/>
        <w:ind w:left="129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$189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million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(NCHS)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Centers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(CDC).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reflects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NCHS's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10"/>
        </w:rPr>
        <w:t>of$1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2"/>
          <w:w w:val="11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565D5D"/>
          <w:spacing w:val="-17"/>
          <w:w w:val="11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14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million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appropriation,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fonnalizing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ongoing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transfer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Surveillance,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Epidemiology,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lnfonnatics.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auto"/>
        <w:ind w:left="129" w:right="275" w:firstLine="68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NCHS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collects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chronic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disease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prevalence,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disparities,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teen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pregnancy,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infant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mortality,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disproportionate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maternal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mortality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African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women,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emergency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causes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9"/>
        </w:rPr>
        <w:t>death,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insurance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1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government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nation's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statistical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infrastructure.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NCHS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critical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helping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0" w:lineRule="exact"/>
        <w:ind w:left="13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officials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confront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9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pressing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concerns,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30" w:lineRule="auto"/>
        <w:ind w:left="136" w:right="268" w:firstLine="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opioid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crisis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spread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infectious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diseases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1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COVID-19.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stakeholders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Census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4"/>
        </w:rPr>
        <w:t>Bureau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informing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projections;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Agriculture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developing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nutrition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multibillion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4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assistance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programs;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governments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officials;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policymakers;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researchers.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auto"/>
        <w:ind w:left="143" w:right="522" w:firstLine="6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Critically,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NCHS's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helps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confront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pressing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concerns.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NCHS's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Vital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(NVSS)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releases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timely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overdose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deaths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thereby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enabling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officials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nation's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opioid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9"/>
        </w:rPr>
        <w:t>crisi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4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565D5D"/>
          <w:spacing w:val="0"/>
          <w:w w:val="16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565D5D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Additionally,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NCHS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works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Organization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(WHO)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co-chairs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lCD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Coordination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Maintenance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30" w:lineRule="auto"/>
        <w:ind w:left="143" w:right="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identifies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9"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codes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amid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urgent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needs.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instructions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protocols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crucial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spread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infectious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diseases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COVID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2"/>
          <w:w w:val="97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1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8"/>
        </w:rPr>
        <w:t>improve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6"/>
        </w:rPr>
        <w:t>timeliness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ofNCHS's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7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9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9"/>
        </w:rPr>
        <w:t>ongoing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7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95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43B3D"/>
          <w:spacing w:val="0"/>
          <w:w w:val="100"/>
        </w:rPr>
        <w:t>crises.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33" w:right="3609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A4F80"/>
          <w:w w:val="89"/>
        </w:rPr>
        <w:t>PIIIHtt:D</w:t>
      </w:r>
      <w:r>
        <w:rPr>
          <w:rFonts w:ascii="Times New Roman" w:hAnsi="Times New Roman" w:cs="Times New Roman" w:eastAsia="Times New Roman"/>
          <w:sz w:val="14"/>
          <w:szCs w:val="14"/>
          <w:color w:val="0A4F8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A4F80"/>
          <w:spacing w:val="0"/>
          <w:w w:val="95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color w:val="0A4F8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A4F80"/>
          <w:spacing w:val="0"/>
          <w:w w:val="84"/>
        </w:rPr>
        <w:t>IIECYCL£D</w:t>
      </w:r>
      <w:r>
        <w:rPr>
          <w:rFonts w:ascii="Times New Roman" w:hAnsi="Times New Roman" w:cs="Times New Roman" w:eastAsia="Times New Roman"/>
          <w:sz w:val="14"/>
          <w:szCs w:val="14"/>
          <w:color w:val="0A4F8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A4F80"/>
          <w:spacing w:val="0"/>
          <w:w w:val="106"/>
        </w:rPr>
        <w:t>APEA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60" w:h="15860"/>
          <w:pgMar w:top="1060" w:bottom="280" w:left="1340" w:right="166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5" w:lineRule="auto"/>
        <w:ind w:left="107" w:right="231" w:firstLine="6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NCHS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flat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12"/>
        </w:rPr>
        <w:t>of$160.4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17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million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5"/>
        </w:rPr>
        <w:t>purchasing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greatly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diminished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conducting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surveys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grown.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result,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NCHS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nearly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continuing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6"/>
        </w:rPr>
        <w:t>high­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6"/>
        </w:rPr>
        <w:t>communities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12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depend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6"/>
        </w:rPr>
        <w:t>healt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18"/>
          <w:w w:val="10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727982"/>
          <w:spacing w:val="0"/>
          <w:w w:val="17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72798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appropriation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$189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million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restore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10"/>
        </w:rPr>
        <w:t>NCH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10"/>
        </w:rPr>
        <w:t>'s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inflation-adjusted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6"/>
        </w:rPr>
        <w:t>2010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level,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giving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8424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3842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24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38424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6"/>
        </w:rPr>
        <w:t>surveys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interruption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much-needed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6"/>
        </w:rPr>
        <w:t>innovation.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07" w:right="80" w:firstLine="6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Investing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NCHS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transformative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1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twenty-first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century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reaffinn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NCHS's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status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9"/>
        </w:rPr>
        <w:t>world's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gold-standard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producer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statistics.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funding,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NCHS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3"/>
        </w:rPr>
        <w:t>link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integrate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5"/>
        </w:rPr>
        <w:t>record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4"/>
          <w:w w:val="10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5"/>
        </w:rPr>
        <w:t>{EHRs)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9"/>
        </w:rPr>
        <w:t>NCHS's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processes.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innovation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NCHS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5"/>
        </w:rPr>
        <w:t>efficiencies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6"/>
        </w:rPr>
        <w:t>among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13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surveys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capitalize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advances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4"/>
        </w:rPr>
        <w:t>methodology,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big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computing.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NCHS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spot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5"/>
        </w:rPr>
        <w:t>Americans'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5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121" w:right="47" w:firstLine="-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earlier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13"/>
        </w:rPr>
        <w:t>states'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vital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respond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emerging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6"/>
        </w:rPr>
        <w:t>trends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4"/>
        </w:rPr>
        <w:t>mortality.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07" w:right="157" w:firstLine="68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Thank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request.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support,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NCHS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3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shape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8"/>
        </w:rPr>
        <w:t>Americans'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objective,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relevant,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accurate,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timely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7"/>
        </w:rPr>
        <w:t>infonnation.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4427" w:right="366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6"/>
          <w:position w:val="-1"/>
        </w:rPr>
        <w:t>Sincerely,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60" w:h="15860"/>
          <w:pgMar w:top="1480" w:bottom="280" w:left="1440" w:right="1680"/>
        </w:sectPr>
      </w:pPr>
      <w:rPr/>
    </w:p>
    <w:p>
      <w:pPr>
        <w:spacing w:before="31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3.440002pt;margin-top:-36.129021pt;width:171.182607pt;height:37.426259pt;mso-position-horizontal-relative:page;mso-position-vertical-relative:paragraph;z-index:-109" coordorigin="1469,-723" coordsize="3424,749">
            <v:shape style="position:absolute;left:1469;top:-723;width:2333;height:691" type="#_x0000_t75">
              <v:imagedata r:id="rId5" o:title=""/>
            </v:shape>
            <v:group style="position:absolute;left:1547;top:15;width:3335;height:2" coordorigin="1547,15" coordsize="3335,2">
              <v:shape style="position:absolute;left:1547;top:15;width:3335;height:2" coordorigin="1547,15" coordsize="3335,0" path="m1547,15l4882,15e" filled="f" stroked="t" strokeweight="1.064348pt" strokecolor="#778087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"/>
          <w:w w:val="11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3"/>
        </w:rPr>
        <w:t>Brown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2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6"/>
        </w:rPr>
        <w:t>Congress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Kathy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16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8" w:lineRule="exact"/>
        <w:ind w:left="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358.919983pt;margin-top:-35.207939pt;width:113.400002pt;height:29.879999pt;mso-position-horizontal-relative:page;mso-position-vertical-relative:paragraph;z-index:-108" type="#_x0000_t75">
            <v:imagedata r:id="rId6" o:title=""/>
          </v:shape>
        </w:pict>
      </w:r>
      <w:r>
        <w:rPr/>
        <w:pict>
          <v:group style="position:absolute;margin-left:206.838257pt;margin-top:63.234306pt;width:165.683478pt;height:.1pt;mso-position-horizontal-relative:page;mso-position-vertical-relative:paragraph;z-index:-107" coordorigin="4137,1265" coordsize="3314,2">
            <v:shape style="position:absolute;left:4137;top:1265;width:3314;height:2" coordorigin="4137,1265" coordsize="3314,0" path="m4137,1265l7450,1265e" filled="f" stroked="t" strokeweight="1.064348pt" strokecolor="#777C8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24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38424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24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4244"/>
          <w:spacing w:val="0"/>
          <w:w w:val="105"/>
        </w:rPr>
        <w:t>Congress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060" w:bottom="280" w:left="1440" w:right="1680"/>
          <w:cols w:num="2" w:equalWidth="0">
            <w:col w:w="2063" w:space="3543"/>
            <w:col w:w="3534"/>
          </w:cols>
        </w:sectPr>
      </w:pPr>
      <w:rPr/>
    </w:p>
    <w:p>
      <w:pPr>
        <w:spacing w:before="64" w:after="0" w:line="240" w:lineRule="auto"/>
        <w:ind w:left="1568" w:right="17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7"/>
        </w:rPr>
        <w:t>FY21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105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8" w:after="0" w:line="240" w:lineRule="auto"/>
        <w:ind w:left="3360" w:right="35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103"/>
        </w:rPr>
        <w:t>Signatories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5" w:after="0" w:line="240" w:lineRule="auto"/>
        <w:ind w:left="3519" w:right="36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100"/>
        </w:rPr>
        <w:t>March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3487" w:right="36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Danny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3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Davis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Peter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3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DeFazio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100"/>
        </w:rPr>
        <w:t>Susie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Lee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40" w:lineRule="auto"/>
        <w:ind w:left="3388" w:right="35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Sheila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Jackson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Lee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8" w:after="0" w:line="273" w:lineRule="auto"/>
        <w:ind w:left="3188" w:right="3371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7"/>
        </w:rPr>
        <w:t>Lucy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7"/>
        </w:rPr>
        <w:t>McBath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7"/>
        </w:rPr>
        <w:t>Eleanor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5"/>
        </w:rPr>
        <w:t>Holmes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5"/>
        </w:rPr>
        <w:t>Norton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5"/>
        </w:rPr>
        <w:t>Katie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7"/>
        </w:rPr>
        <w:t>Porter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67" w:lineRule="auto"/>
        <w:ind w:left="3337" w:right="3519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100"/>
        </w:rPr>
        <w:t>Jamie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Raskin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8"/>
        </w:rPr>
        <w:t>Cedric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Richmond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4142"/>
          <w:spacing w:val="0"/>
          <w:w w:val="89"/>
        </w:rPr>
        <w:t>Terri</w:t>
      </w:r>
      <w:r>
        <w:rPr>
          <w:rFonts w:ascii="Times New Roman" w:hAnsi="Times New Roman" w:cs="Times New Roman" w:eastAsia="Times New Roman"/>
          <w:sz w:val="25"/>
          <w:szCs w:val="25"/>
          <w:color w:val="384142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4142"/>
          <w:spacing w:val="0"/>
          <w:w w:val="92"/>
        </w:rPr>
        <w:t>A.</w:t>
      </w:r>
      <w:r>
        <w:rPr>
          <w:rFonts w:ascii="Times New Roman" w:hAnsi="Times New Roman" w:cs="Times New Roman" w:eastAsia="Times New Roman"/>
          <w:sz w:val="25"/>
          <w:szCs w:val="25"/>
          <w:color w:val="38414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8"/>
        </w:rPr>
        <w:t>Sewell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4142"/>
          <w:spacing w:val="0"/>
          <w:w w:val="90"/>
        </w:rPr>
        <w:t>Elissa</w:t>
      </w:r>
      <w:r>
        <w:rPr>
          <w:rFonts w:ascii="Times New Roman" w:hAnsi="Times New Roman" w:cs="Times New Roman" w:eastAsia="Times New Roman"/>
          <w:sz w:val="25"/>
          <w:szCs w:val="25"/>
          <w:color w:val="384142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84142"/>
          <w:spacing w:val="0"/>
          <w:w w:val="98"/>
        </w:rPr>
        <w:t>Slotkin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3" w:lineRule="exact"/>
        <w:ind w:left="3689" w:right="3853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384142"/>
          <w:spacing w:val="0"/>
          <w:w w:val="90"/>
        </w:rPr>
        <w:t>David</w:t>
      </w:r>
      <w:r>
        <w:rPr>
          <w:rFonts w:ascii="Times New Roman" w:hAnsi="Times New Roman" w:cs="Times New Roman" w:eastAsia="Times New Roman"/>
          <w:sz w:val="25"/>
          <w:szCs w:val="25"/>
          <w:color w:val="384142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84142"/>
          <w:spacing w:val="0"/>
          <w:w w:val="94"/>
        </w:rPr>
        <w:t>Trone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sectPr>
      <w:pgSz w:w="12260" w:h="15860"/>
      <w:pgMar w:top="12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2020-05-01T09:47:13Z</dcterms:created>
  <dcterms:modified xsi:type="dcterms:W3CDTF">2020-05-01T09:47:13Z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2020-05-01T00:00:00Z</vt:filetime>
  </property>
</Properties>
</file>